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1877" w14:textId="1939E6BB" w:rsidR="00580E48" w:rsidRPr="00580E48" w:rsidRDefault="00580E48" w:rsidP="00580E48">
      <w:pPr>
        <w:keepNext/>
        <w:tabs>
          <w:tab w:val="left" w:pos="426"/>
        </w:tabs>
        <w:spacing w:after="0" w:line="240" w:lineRule="auto"/>
        <w:ind w:right="46"/>
        <w:jc w:val="center"/>
        <w:outlineLvl w:val="5"/>
        <w:rPr>
          <w:rFonts w:ascii="Calibri" w:eastAsia="Times New Roman" w:hAnsi="Calibri" w:cs="Calibri"/>
          <w:sz w:val="40"/>
          <w:szCs w:val="20"/>
          <w:lang w:eastAsia="fr-FR"/>
        </w:rPr>
      </w:pPr>
      <w:r w:rsidRPr="00580E48">
        <w:rPr>
          <w:rFonts w:ascii="Calibri" w:eastAsia="Times New Roman" w:hAnsi="Calibri" w:cs="Calibri"/>
          <w:noProof/>
          <w:sz w:val="40"/>
          <w:szCs w:val="20"/>
          <w:lang w:eastAsia="fr-FR"/>
        </w:rPr>
        <w:drawing>
          <wp:inline distT="0" distB="0" distL="0" distR="0" wp14:anchorId="0059D5DC" wp14:editId="7F785631">
            <wp:extent cx="863258" cy="1228725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08" cy="126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18BA" w14:textId="77777777" w:rsidR="00580E48" w:rsidRPr="00580E48" w:rsidRDefault="00580E48" w:rsidP="00973193">
      <w:pPr>
        <w:spacing w:after="0" w:line="240" w:lineRule="auto"/>
        <w:ind w:right="46"/>
        <w:rPr>
          <w:rFonts w:ascii="Calibri" w:eastAsia="Times New Roman" w:hAnsi="Calibri" w:cs="Calibri"/>
          <w:sz w:val="24"/>
          <w:szCs w:val="20"/>
          <w:lang w:eastAsia="fr-FR"/>
        </w:rPr>
      </w:pPr>
    </w:p>
    <w:p w14:paraId="37E73F8C" w14:textId="405BB41E" w:rsidR="00580E48" w:rsidRPr="004E154A" w:rsidRDefault="00580E48" w:rsidP="00580E48">
      <w:pPr>
        <w:tabs>
          <w:tab w:val="left" w:pos="426"/>
        </w:tabs>
        <w:spacing w:after="0" w:line="240" w:lineRule="auto"/>
        <w:ind w:right="46"/>
        <w:jc w:val="center"/>
        <w:rPr>
          <w:rFonts w:ascii="Calibri" w:eastAsia="Times New Roman" w:hAnsi="Calibri" w:cs="Calibri"/>
          <w:b/>
          <w:sz w:val="32"/>
          <w:szCs w:val="32"/>
          <w:lang w:eastAsia="fr-FR"/>
        </w:rPr>
      </w:pPr>
      <w:r w:rsidRPr="004E154A">
        <w:rPr>
          <w:rFonts w:ascii="Calibri" w:eastAsia="Times New Roman" w:hAnsi="Calibri" w:cs="Calibri"/>
          <w:b/>
          <w:sz w:val="32"/>
          <w:szCs w:val="32"/>
          <w:lang w:eastAsia="fr-FR"/>
        </w:rPr>
        <w:t>Plan concernant les mesures d’urgence au</w:t>
      </w:r>
    </w:p>
    <w:p w14:paraId="4BCAA4EE" w14:textId="5C2DDE8F" w:rsidR="00580E48" w:rsidRPr="004E154A" w:rsidRDefault="00580E48" w:rsidP="00580E48">
      <w:pPr>
        <w:tabs>
          <w:tab w:val="left" w:pos="426"/>
        </w:tabs>
        <w:spacing w:after="0" w:line="240" w:lineRule="auto"/>
        <w:ind w:right="46"/>
        <w:jc w:val="center"/>
        <w:rPr>
          <w:rFonts w:ascii="Calibri" w:eastAsia="Times New Roman" w:hAnsi="Calibri" w:cs="Calibri"/>
          <w:b/>
          <w:sz w:val="32"/>
          <w:szCs w:val="32"/>
          <w:lang w:eastAsia="fr-FR"/>
        </w:rPr>
      </w:pPr>
      <w:r w:rsidRPr="004E154A">
        <w:rPr>
          <w:rFonts w:ascii="Calibri" w:eastAsia="Times New Roman" w:hAnsi="Calibri" w:cs="Calibri"/>
          <w:b/>
          <w:sz w:val="32"/>
          <w:szCs w:val="32"/>
          <w:lang w:eastAsia="fr-FR"/>
        </w:rPr>
        <w:t xml:space="preserve">CPE Le petit </w:t>
      </w:r>
      <w:r w:rsidR="002B7947" w:rsidRPr="004E154A">
        <w:rPr>
          <w:rFonts w:ascii="Calibri" w:eastAsia="Times New Roman" w:hAnsi="Calibri" w:cs="Calibri"/>
          <w:b/>
          <w:sz w:val="32"/>
          <w:szCs w:val="32"/>
          <w:lang w:eastAsia="fr-FR"/>
        </w:rPr>
        <w:t>m</w:t>
      </w:r>
      <w:r w:rsidRPr="004E154A">
        <w:rPr>
          <w:rFonts w:ascii="Calibri" w:eastAsia="Times New Roman" w:hAnsi="Calibri" w:cs="Calibri"/>
          <w:b/>
          <w:sz w:val="32"/>
          <w:szCs w:val="32"/>
          <w:lang w:eastAsia="fr-FR"/>
        </w:rPr>
        <w:t>onde du Collège Ahuntsic</w:t>
      </w:r>
    </w:p>
    <w:p w14:paraId="1444B49E" w14:textId="2AD1BD02" w:rsidR="00580E48" w:rsidRPr="00580E48" w:rsidRDefault="00580E48" w:rsidP="00580E48">
      <w:pPr>
        <w:tabs>
          <w:tab w:val="left" w:pos="426"/>
        </w:tabs>
        <w:spacing w:after="0" w:line="240" w:lineRule="auto"/>
        <w:ind w:right="46"/>
        <w:jc w:val="center"/>
        <w:rPr>
          <w:rFonts w:ascii="Calibri" w:eastAsia="Times New Roman" w:hAnsi="Calibri" w:cs="Calibri"/>
          <w:bCs/>
          <w:sz w:val="32"/>
          <w:szCs w:val="32"/>
          <w:lang w:eastAsia="fr-FR"/>
        </w:rPr>
      </w:pPr>
    </w:p>
    <w:p w14:paraId="4B4CC4A0" w14:textId="0BAE936B" w:rsidR="00580E48" w:rsidRPr="00D25AE0" w:rsidRDefault="00580E48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Le 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C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ollège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Ahuntsic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est doté d’un plan de mesures d’urgence, revu annuellement 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par une firme experte en sécurité 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afin de faire face à toute éventualité.</w:t>
      </w:r>
    </w:p>
    <w:p w14:paraId="435A36AE" w14:textId="77777777" w:rsidR="002B7947" w:rsidRPr="00D25AE0" w:rsidRDefault="002B7947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</w:p>
    <w:p w14:paraId="3CAE2E1F" w14:textId="65675025" w:rsidR="00580E48" w:rsidRPr="00D25AE0" w:rsidRDefault="00580E48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La direction du CPE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r w:rsidR="0094318B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a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la responsabilité de s’assurer que tou</w:t>
      </w:r>
      <w:r w:rsidR="0006508B">
        <w:rPr>
          <w:rFonts w:ascii="Calibri" w:eastAsia="Times New Roman" w:hAnsi="Calibri" w:cs="Calibri"/>
          <w:bCs/>
          <w:sz w:val="24"/>
          <w:szCs w:val="24"/>
          <w:lang w:eastAsia="fr-FR"/>
        </w:rPr>
        <w:t>tes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ses employé</w:t>
      </w:r>
      <w:r w:rsidR="0006508B">
        <w:rPr>
          <w:rFonts w:ascii="Calibri" w:eastAsia="Times New Roman" w:hAnsi="Calibri" w:cs="Calibri"/>
          <w:bCs/>
          <w:sz w:val="24"/>
          <w:szCs w:val="24"/>
          <w:lang w:eastAsia="fr-FR"/>
        </w:rPr>
        <w:t>e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 connaissent le p</w:t>
      </w:r>
      <w:r w:rsidR="0094318B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l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an d’urgence et </w:t>
      </w:r>
      <w:r w:rsidR="0094318B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soi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en</w:t>
      </w:r>
      <w:r w:rsidR="0094318B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t 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en mesure de l’appliquer rapidement</w:t>
      </w:r>
      <w:r w:rsidR="0094318B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.  </w:t>
      </w:r>
    </w:p>
    <w:p w14:paraId="4ABF3254" w14:textId="77777777" w:rsidR="002B7947" w:rsidRPr="00D25AE0" w:rsidRDefault="002B7947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</w:p>
    <w:p w14:paraId="34594B69" w14:textId="34867612" w:rsidR="0094318B" w:rsidRPr="00D25AE0" w:rsidRDefault="0094318B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Tout le personnel est tenu de télécharger l’application Omnivox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. E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n cas de situation d’urgence ou de confinement, les directives à suivre seront transmise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via </w:t>
      </w:r>
      <w:r w:rsidR="00B40FC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cette 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application</w:t>
      </w:r>
      <w:r w:rsidR="0042647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par l’équipe de sécurité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du Collège</w:t>
      </w:r>
      <w:r w:rsidR="0042647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.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Les mesures sont les même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pour l’ensemble de la communauté du Collège, incluant le CPE.</w:t>
      </w:r>
    </w:p>
    <w:p w14:paraId="544DE3EC" w14:textId="77777777" w:rsidR="00CD0FBC" w:rsidRPr="00D25AE0" w:rsidRDefault="00CD0FBC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</w:p>
    <w:p w14:paraId="0AADB2FD" w14:textId="1C2A7A3E" w:rsidR="00CD0FBC" w:rsidRPr="00D25AE0" w:rsidRDefault="0094318B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En cas de confinement, 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les enfants doivent 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demeurer dans 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leur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local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avec leur éducatrice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, toutes les portes 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(extérieur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e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</w:t>
      </w: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et des locaux) </w:t>
      </w:r>
      <w:r w:rsidR="00B40FC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doivent être 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verrouillées et la directive 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du Collège 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est très claire : personne ne doit entrer ou sortir du CPE jusqu’à la levée d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u confinement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. </w:t>
      </w:r>
      <w:r w:rsidR="00843C0E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A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fin de respecter le plan d’urgence et </w:t>
      </w:r>
      <w:r w:rsidR="002B7947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d’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assurer la sécurité des enfants </w:t>
      </w:r>
      <w:r w:rsidR="00843C0E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ainsi que du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personnel, 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>vous ne pou</w:t>
      </w:r>
      <w:r w:rsidR="009A547D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>vez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 xml:space="preserve"> </w:t>
      </w:r>
      <w:r w:rsidR="00FD588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 xml:space="preserve">pas 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>venir chercher vos enfants au CPE</w:t>
      </w:r>
      <w:r w:rsidR="002B7947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>,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 xml:space="preserve"> et ce</w:t>
      </w:r>
      <w:r w:rsidR="002B7947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>,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highlight w:val="yellow"/>
          <w:lang w:eastAsia="fr-FR"/>
        </w:rPr>
        <w:t xml:space="preserve"> pour toute la durée du confinement</w:t>
      </w:r>
      <w:r w:rsidR="00CD0FBC" w:rsidRPr="00D25AE0">
        <w:rPr>
          <w:rFonts w:ascii="Calibri" w:eastAsia="Times New Roman" w:hAnsi="Calibri" w:cs="Calibri"/>
          <w:b/>
          <w:sz w:val="24"/>
          <w:szCs w:val="24"/>
          <w:lang w:eastAsia="fr-FR"/>
        </w:rPr>
        <w:t>.</w:t>
      </w:r>
      <w:r w:rsidR="002B7947" w:rsidRPr="00D25AE0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Vous serez informé</w:t>
      </w:r>
      <w:r w:rsidR="009A547D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s</w:t>
      </w:r>
      <w:r w:rsidR="00CD0FBC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par courriel de l’évolution de la situation.</w:t>
      </w:r>
    </w:p>
    <w:p w14:paraId="38C6B275" w14:textId="39B8FFE8" w:rsidR="00CD0FBC" w:rsidRPr="00D25AE0" w:rsidRDefault="00CD0FBC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</w:p>
    <w:p w14:paraId="58BF37A0" w14:textId="3ECA1BE7" w:rsidR="00580E48" w:rsidRPr="00D25AE0" w:rsidRDefault="006644C1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>À titre de parents du CPE</w:t>
      </w:r>
      <w:r w:rsidR="00D25AE0" w:rsidRPr="00D25AE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Le Petit Monde du Collège Ahuntsic, vous avez la responsabilité de contribuer à la sécurité des lieux en posant les actions suivantes :  </w:t>
      </w:r>
    </w:p>
    <w:p w14:paraId="6A9D5272" w14:textId="3070BDFA" w:rsidR="00D25AE0" w:rsidRDefault="00D25AE0" w:rsidP="00580E48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bCs/>
          <w:sz w:val="28"/>
          <w:szCs w:val="28"/>
          <w:lang w:eastAsia="fr-FR"/>
        </w:rPr>
      </w:pPr>
    </w:p>
    <w:p w14:paraId="7034DC23" w14:textId="3C633531" w:rsidR="00D25AE0" w:rsidRDefault="00D25AE0" w:rsidP="00D25AE0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sz w:val="24"/>
          <w:szCs w:val="20"/>
          <w:lang w:eastAsia="fr-FR"/>
        </w:rPr>
      </w:pPr>
      <w:r>
        <w:rPr>
          <w:rFonts w:ascii="Calibri" w:eastAsia="Times New Roman" w:hAnsi="Calibri" w:cs="Calibri"/>
          <w:sz w:val="24"/>
          <w:szCs w:val="20"/>
          <w:lang w:eastAsia="fr-FR"/>
        </w:rPr>
        <w:t xml:space="preserve"> S’assurer que la porte en fer de la cour extérieure et les portes d’entrées sont fermées et verrouillées, le cas échéant, en tout temps (à votre arrivée et à votre départ du CPE)</w:t>
      </w:r>
    </w:p>
    <w:p w14:paraId="44FC7FE7" w14:textId="477FF133" w:rsidR="00D25AE0" w:rsidRDefault="00D25AE0" w:rsidP="00D25AE0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sz w:val="24"/>
          <w:szCs w:val="20"/>
          <w:lang w:eastAsia="fr-FR"/>
        </w:rPr>
      </w:pPr>
      <w:r>
        <w:rPr>
          <w:rFonts w:ascii="Calibri" w:eastAsia="Times New Roman" w:hAnsi="Calibri" w:cs="Calibri"/>
          <w:sz w:val="24"/>
          <w:szCs w:val="20"/>
          <w:lang w:eastAsia="fr-FR"/>
        </w:rPr>
        <w:t>Surveiller votre enfant lorsque vous êtes avec lui (on est pour les jasettes de vestiaires avec les autres parents, mais assurez-vous de toujours avoir votre enfant à l’œil)</w:t>
      </w:r>
    </w:p>
    <w:p w14:paraId="5A614334" w14:textId="4583DCAF" w:rsidR="00D25AE0" w:rsidRPr="00D25AE0" w:rsidRDefault="00D25AE0" w:rsidP="00D25AE0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sz w:val="24"/>
          <w:szCs w:val="20"/>
          <w:lang w:eastAsia="fr-FR"/>
        </w:rPr>
      </w:pPr>
      <w:r>
        <w:rPr>
          <w:rFonts w:ascii="Calibri" w:eastAsia="Times New Roman" w:hAnsi="Calibri" w:cs="Calibri"/>
          <w:sz w:val="24"/>
          <w:szCs w:val="20"/>
          <w:lang w:eastAsia="fr-FR"/>
        </w:rPr>
        <w:t>Passer uniquement pa</w:t>
      </w:r>
      <w:r w:rsidR="0006508B">
        <w:rPr>
          <w:rFonts w:ascii="Calibri" w:eastAsia="Times New Roman" w:hAnsi="Calibri" w:cs="Calibri"/>
          <w:sz w:val="24"/>
          <w:szCs w:val="20"/>
          <w:lang w:eastAsia="fr-FR"/>
        </w:rPr>
        <w:t>r</w:t>
      </w:r>
      <w:r>
        <w:rPr>
          <w:rFonts w:ascii="Calibri" w:eastAsia="Times New Roman" w:hAnsi="Calibri" w:cs="Calibri"/>
          <w:sz w:val="24"/>
          <w:szCs w:val="20"/>
          <w:lang w:eastAsia="fr-FR"/>
        </w:rPr>
        <w:t xml:space="preserve"> la porte avant pour venir reconduire et chercher votre enfant</w:t>
      </w:r>
    </w:p>
    <w:p w14:paraId="7A381B02" w14:textId="77777777" w:rsidR="00D25AE0" w:rsidRPr="00D25AE0" w:rsidRDefault="00D25AE0" w:rsidP="00D25AE0">
      <w:pPr>
        <w:tabs>
          <w:tab w:val="left" w:pos="426"/>
        </w:tabs>
        <w:spacing w:after="0" w:line="240" w:lineRule="auto"/>
        <w:ind w:right="46"/>
        <w:rPr>
          <w:rFonts w:ascii="Calibri" w:eastAsia="Times New Roman" w:hAnsi="Calibri" w:cs="Calibri"/>
          <w:sz w:val="24"/>
          <w:szCs w:val="20"/>
          <w:lang w:eastAsia="fr-FR"/>
        </w:rPr>
      </w:pPr>
    </w:p>
    <w:p w14:paraId="0E74D46A" w14:textId="77777777" w:rsidR="00580E48" w:rsidRPr="002B7947" w:rsidRDefault="00580E48" w:rsidP="00580E48">
      <w:pPr>
        <w:tabs>
          <w:tab w:val="left" w:pos="426"/>
          <w:tab w:val="left" w:pos="5670"/>
          <w:tab w:val="left" w:pos="6237"/>
        </w:tabs>
        <w:spacing w:after="0" w:line="240" w:lineRule="auto"/>
        <w:ind w:right="46"/>
        <w:rPr>
          <w:rFonts w:ascii="Calibri" w:eastAsia="Times New Roman" w:hAnsi="Calibri" w:cs="Calibri"/>
          <w:sz w:val="28"/>
          <w:szCs w:val="28"/>
          <w:lang w:eastAsia="fr-FR"/>
        </w:rPr>
      </w:pPr>
      <w:r w:rsidRPr="002B7947">
        <w:rPr>
          <w:rFonts w:ascii="Calibri" w:eastAsia="Times New Roman" w:hAnsi="Calibri" w:cs="Calibri"/>
          <w:sz w:val="28"/>
          <w:szCs w:val="28"/>
          <w:lang w:eastAsia="fr-FR"/>
        </w:rPr>
        <w:t>Sonia Côté</w:t>
      </w:r>
    </w:p>
    <w:p w14:paraId="0FA43602" w14:textId="746EA61A" w:rsidR="00580E48" w:rsidRPr="002B7947" w:rsidRDefault="00580E48" w:rsidP="00EA7C0E">
      <w:pPr>
        <w:tabs>
          <w:tab w:val="left" w:pos="426"/>
          <w:tab w:val="left" w:pos="5670"/>
          <w:tab w:val="left" w:pos="6237"/>
        </w:tabs>
        <w:spacing w:after="0" w:line="240" w:lineRule="auto"/>
        <w:ind w:right="46"/>
        <w:rPr>
          <w:rFonts w:ascii="Calibri" w:eastAsia="Times New Roman" w:hAnsi="Calibri" w:cs="Calibri"/>
          <w:i/>
          <w:iCs/>
          <w:sz w:val="28"/>
          <w:szCs w:val="28"/>
          <w:lang w:eastAsia="fr-FR"/>
        </w:rPr>
      </w:pPr>
      <w:r w:rsidRPr="002B7947">
        <w:rPr>
          <w:rFonts w:ascii="Calibri" w:eastAsia="Times New Roman" w:hAnsi="Calibri" w:cs="Calibri"/>
          <w:i/>
          <w:iCs/>
          <w:sz w:val="28"/>
          <w:szCs w:val="28"/>
          <w:lang w:eastAsia="fr-FR"/>
        </w:rPr>
        <w:t>Directrice générale</w:t>
      </w:r>
    </w:p>
    <w:p w14:paraId="66F7C43B" w14:textId="1EA9C278" w:rsidR="002B7947" w:rsidRPr="002B7947" w:rsidRDefault="00000000" w:rsidP="002B7947">
      <w:pPr>
        <w:tabs>
          <w:tab w:val="left" w:pos="5670"/>
          <w:tab w:val="left" w:pos="6237"/>
        </w:tabs>
        <w:spacing w:after="0" w:line="240" w:lineRule="auto"/>
        <w:ind w:right="46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hyperlink r:id="rId6" w:history="1">
        <w:r w:rsidR="00B40FC7" w:rsidRPr="00C91393">
          <w:rPr>
            <w:rStyle w:val="Lienhypertexte"/>
            <w:rFonts w:ascii="Calibri" w:eastAsia="Times New Roman" w:hAnsi="Calibri" w:cs="Calibri"/>
            <w:b/>
            <w:bCs/>
            <w:sz w:val="28"/>
            <w:szCs w:val="28"/>
            <w:lang w:eastAsia="fr-FR"/>
          </w:rPr>
          <w:t>cpe.directrice@collegeahuntsic.qc.ca</w:t>
        </w:r>
      </w:hyperlink>
    </w:p>
    <w:sectPr w:rsidR="002B7947" w:rsidRPr="002B7947" w:rsidSect="00B76BC3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75C8"/>
    <w:multiLevelType w:val="hybridMultilevel"/>
    <w:tmpl w:val="2384CB10"/>
    <w:lvl w:ilvl="0" w:tplc="FFAC1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48"/>
    <w:rsid w:val="0006508B"/>
    <w:rsid w:val="002B7947"/>
    <w:rsid w:val="00426477"/>
    <w:rsid w:val="004E154A"/>
    <w:rsid w:val="00580E48"/>
    <w:rsid w:val="006644C1"/>
    <w:rsid w:val="006928E1"/>
    <w:rsid w:val="00843C0E"/>
    <w:rsid w:val="0094318B"/>
    <w:rsid w:val="00973193"/>
    <w:rsid w:val="00994FBC"/>
    <w:rsid w:val="009A547D"/>
    <w:rsid w:val="00A80B89"/>
    <w:rsid w:val="00B40FC7"/>
    <w:rsid w:val="00B76BC3"/>
    <w:rsid w:val="00CD0FBC"/>
    <w:rsid w:val="00D25AE0"/>
    <w:rsid w:val="00DB2805"/>
    <w:rsid w:val="00EA7C0E"/>
    <w:rsid w:val="00FD588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C77C"/>
  <w15:chartTrackingRefBased/>
  <w15:docId w15:val="{BA3BA8CE-E1C1-400A-925E-DA730A61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0F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0F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2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e.directrice@collegeahuntsic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 Directrice</dc:creator>
  <cp:keywords/>
  <dc:description/>
  <cp:lastModifiedBy>CPE Directrice</cp:lastModifiedBy>
  <cp:revision>2</cp:revision>
  <dcterms:created xsi:type="dcterms:W3CDTF">2024-06-21T16:55:00Z</dcterms:created>
  <dcterms:modified xsi:type="dcterms:W3CDTF">2024-06-21T16:55:00Z</dcterms:modified>
</cp:coreProperties>
</file>